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EF7EBB" w:rsidP="004D5B31">
            <w:pPr>
              <w:jc w:val="center"/>
            </w:pPr>
            <w:r>
              <w:t>Н</w:t>
            </w:r>
            <w:r w:rsidR="00B84B41">
              <w:t xml:space="preserve">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FA2BAC" w:rsidRPr="00F14A9F" w:rsidRDefault="00FA2BAC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>________</w:t>
      </w:r>
      <w:r w:rsidR="00845C88">
        <w:t xml:space="preserve">___________       </w:t>
      </w:r>
      <w:proofErr w:type="gramStart"/>
      <w:r w:rsidR="00EF7EBB">
        <w:t>_</w:t>
      </w:r>
      <w:r>
        <w:rPr>
          <w:u w:val="single"/>
        </w:rPr>
        <w:t xml:space="preserve">  </w:t>
      </w:r>
      <w:r w:rsidR="00EF7EBB">
        <w:rPr>
          <w:u w:val="single"/>
        </w:rPr>
        <w:t>Анохин</w:t>
      </w:r>
      <w:proofErr w:type="gramEnd"/>
      <w:r w:rsidR="00EF7EBB">
        <w:rPr>
          <w:u w:val="single"/>
        </w:rPr>
        <w:t xml:space="preserve"> И.Н.__</w:t>
      </w:r>
      <w:r>
        <w:rPr>
          <w:u w:val="single"/>
        </w:rPr>
        <w:t xml:space="preserve"> 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</w:t>
      </w:r>
      <w:r w:rsidR="00845C88">
        <w:rPr>
          <w:sz w:val="18"/>
          <w:szCs w:val="18"/>
        </w:rPr>
        <w:t xml:space="preserve">  </w:t>
      </w:r>
      <w:r w:rsidRPr="00F14A9F">
        <w:rPr>
          <w:sz w:val="18"/>
          <w:szCs w:val="18"/>
        </w:rPr>
        <w:t xml:space="preserve"> (фамилия, инициалы</w:t>
      </w:r>
      <w:r>
        <w:rPr>
          <w:sz w:val="18"/>
          <w:szCs w:val="18"/>
        </w:rPr>
        <w:t>)</w:t>
      </w:r>
    </w:p>
    <w:p w:rsidR="00FA2BAC" w:rsidRPr="00F14A9F" w:rsidRDefault="00FA2BAC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E90017">
        <w:t>2</w:t>
      </w:r>
      <w:r w:rsidR="0005483C">
        <w:t>4</w:t>
      </w:r>
      <w:r>
        <w:t xml:space="preserve"> г.</w:t>
      </w:r>
    </w:p>
    <w:p w:rsidR="00A302C8" w:rsidRPr="00A302C8" w:rsidRDefault="00A302C8" w:rsidP="00A302C8"/>
    <w:p w:rsidR="00F31AD5" w:rsidRDefault="00F31AD5" w:rsidP="00E90017">
      <w:pPr>
        <w:pStyle w:val="3"/>
        <w:ind w:left="567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F31AD5" w:rsidRDefault="007628D7" w:rsidP="00E90017">
            <w:pPr>
              <w:ind w:left="567"/>
              <w:jc w:val="center"/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 xml:space="preserve">го государственного налогового инспектора </w:t>
            </w:r>
            <w:r w:rsidR="00DF2EB6">
              <w:rPr>
                <w:b/>
              </w:rPr>
              <w:t xml:space="preserve">контрольно-аналитического </w:t>
            </w:r>
            <w:r w:rsidR="00F31AD5" w:rsidRPr="005A7AEB">
              <w:rPr>
                <w:b/>
              </w:rPr>
              <w:t>отдела</w:t>
            </w:r>
            <w:r w:rsidR="005A5E94">
              <w:rPr>
                <w:b/>
              </w:rPr>
              <w:t xml:space="preserve"> </w:t>
            </w:r>
            <w:r w:rsidR="00F31AD5" w:rsidRPr="005A7AEB">
              <w:rPr>
                <w:b/>
              </w:rPr>
              <w:t>ИФНС России №18 по г. Москве</w:t>
            </w:r>
          </w:p>
        </w:tc>
      </w:tr>
    </w:tbl>
    <w:p w:rsidR="00A302C8" w:rsidRDefault="00A302C8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Pr="00A302C8" w:rsidRDefault="002A3D56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 xml:space="preserve">1. Должность федеральной государственной гражданской службы (далее - гражданская служба) </w:t>
      </w:r>
      <w:r w:rsidR="007628D7" w:rsidRPr="00A302C8">
        <w:rPr>
          <w:sz w:val="23"/>
          <w:szCs w:val="23"/>
        </w:rPr>
        <w:t>старше</w:t>
      </w:r>
      <w:r w:rsidRPr="00A302C8">
        <w:rPr>
          <w:sz w:val="23"/>
          <w:szCs w:val="23"/>
        </w:rPr>
        <w:t xml:space="preserve">го государственного налогового инспектора </w:t>
      </w:r>
      <w:r w:rsidR="00DF2EB6" w:rsidRPr="00A302C8">
        <w:rPr>
          <w:sz w:val="23"/>
          <w:szCs w:val="23"/>
        </w:rPr>
        <w:t xml:space="preserve">контрольно-аналитического </w:t>
      </w:r>
      <w:r w:rsidRPr="00A302C8">
        <w:rPr>
          <w:sz w:val="23"/>
          <w:szCs w:val="23"/>
        </w:rPr>
        <w:t>отдела</w:t>
      </w:r>
      <w:r w:rsidR="000E3EB4" w:rsidRPr="00A302C8">
        <w:rPr>
          <w:sz w:val="23"/>
          <w:szCs w:val="23"/>
        </w:rPr>
        <w:t xml:space="preserve"> </w:t>
      </w:r>
      <w:r w:rsidR="00C77DC5" w:rsidRPr="00A302C8">
        <w:rPr>
          <w:sz w:val="23"/>
          <w:szCs w:val="23"/>
        </w:rPr>
        <w:t>И</w:t>
      </w:r>
      <w:r w:rsidRPr="00A302C8">
        <w:rPr>
          <w:sz w:val="23"/>
          <w:szCs w:val="23"/>
        </w:rPr>
        <w:t>Ф</w:t>
      </w:r>
      <w:r w:rsidR="0028629E" w:rsidRPr="00A302C8">
        <w:rPr>
          <w:sz w:val="23"/>
          <w:szCs w:val="23"/>
        </w:rPr>
        <w:t>НС</w:t>
      </w:r>
      <w:r w:rsidRPr="00A302C8">
        <w:rPr>
          <w:sz w:val="23"/>
          <w:szCs w:val="23"/>
        </w:rPr>
        <w:t xml:space="preserve"> </w:t>
      </w:r>
      <w:r w:rsidR="005112F2" w:rsidRPr="00A302C8">
        <w:rPr>
          <w:sz w:val="23"/>
          <w:szCs w:val="23"/>
        </w:rPr>
        <w:t>России №18 по г.</w:t>
      </w:r>
      <w:r w:rsidR="0028629E" w:rsidRPr="00A302C8">
        <w:rPr>
          <w:sz w:val="23"/>
          <w:szCs w:val="23"/>
        </w:rPr>
        <w:t xml:space="preserve"> </w:t>
      </w:r>
      <w:r w:rsidR="005112F2" w:rsidRPr="00A302C8">
        <w:rPr>
          <w:sz w:val="23"/>
          <w:szCs w:val="23"/>
        </w:rPr>
        <w:t xml:space="preserve">Москве </w:t>
      </w:r>
      <w:r w:rsidRPr="00A302C8">
        <w:rPr>
          <w:sz w:val="23"/>
          <w:szCs w:val="23"/>
        </w:rPr>
        <w:t xml:space="preserve">(далее - </w:t>
      </w:r>
      <w:r w:rsidR="007628D7" w:rsidRPr="00A302C8">
        <w:rPr>
          <w:sz w:val="23"/>
          <w:szCs w:val="23"/>
        </w:rPr>
        <w:t>старши</w:t>
      </w:r>
      <w:r w:rsidRPr="00A302C8">
        <w:rPr>
          <w:sz w:val="23"/>
          <w:szCs w:val="23"/>
        </w:rPr>
        <w:t xml:space="preserve">й государственный налоговый инспектор) относится к </w:t>
      </w:r>
      <w:r w:rsidR="00187679" w:rsidRPr="00A302C8">
        <w:rPr>
          <w:sz w:val="23"/>
          <w:szCs w:val="23"/>
        </w:rPr>
        <w:t>старш</w:t>
      </w:r>
      <w:r w:rsidRPr="00A302C8">
        <w:rPr>
          <w:sz w:val="23"/>
          <w:szCs w:val="23"/>
        </w:rPr>
        <w:t>ей группе должностей гражданской службы категории "специалисты".</w:t>
      </w:r>
    </w:p>
    <w:p w:rsidR="00540491" w:rsidRPr="00A302C8" w:rsidRDefault="00540491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 xml:space="preserve">Регистрационный номер (код) должности - </w:t>
      </w:r>
      <w:r w:rsidR="00F136CB" w:rsidRPr="00A302C8">
        <w:rPr>
          <w:sz w:val="23"/>
          <w:szCs w:val="23"/>
        </w:rPr>
        <w:t>11-3-</w:t>
      </w:r>
      <w:r w:rsidR="00187679" w:rsidRPr="00A302C8">
        <w:rPr>
          <w:sz w:val="23"/>
          <w:szCs w:val="23"/>
        </w:rPr>
        <w:t>4</w:t>
      </w:r>
      <w:r w:rsidR="00F136CB" w:rsidRPr="00A302C8">
        <w:rPr>
          <w:sz w:val="23"/>
          <w:szCs w:val="23"/>
        </w:rPr>
        <w:t>-09</w:t>
      </w:r>
      <w:r w:rsidR="00187679" w:rsidRPr="00A302C8">
        <w:rPr>
          <w:sz w:val="23"/>
          <w:szCs w:val="23"/>
        </w:rPr>
        <w:t>5</w:t>
      </w:r>
      <w:r w:rsidR="00AC0974" w:rsidRPr="00A302C8">
        <w:rPr>
          <w:sz w:val="23"/>
          <w:szCs w:val="23"/>
        </w:rPr>
        <w:t>.</w:t>
      </w:r>
    </w:p>
    <w:p w:rsidR="00355BBF" w:rsidRPr="00A302C8" w:rsidRDefault="00355BBF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 xml:space="preserve">2. Область профессиональной служебной деятельности </w:t>
      </w:r>
      <w:r w:rsidRPr="00A302C8">
        <w:rPr>
          <w:i/>
          <w:sz w:val="23"/>
          <w:szCs w:val="23"/>
        </w:rPr>
        <w:t>–</w:t>
      </w:r>
      <w:r w:rsidRPr="00A302C8">
        <w:rPr>
          <w:b/>
          <w:i/>
          <w:sz w:val="23"/>
          <w:szCs w:val="23"/>
        </w:rPr>
        <w:t xml:space="preserve"> </w:t>
      </w:r>
      <w:r w:rsidR="00F902DE" w:rsidRPr="00A302C8">
        <w:rPr>
          <w:sz w:val="23"/>
          <w:szCs w:val="23"/>
        </w:rPr>
        <w:t>осуществление налогового контроля</w:t>
      </w:r>
      <w:r w:rsidRPr="00A302C8">
        <w:rPr>
          <w:sz w:val="23"/>
          <w:szCs w:val="23"/>
        </w:rPr>
        <w:t>.</w:t>
      </w:r>
    </w:p>
    <w:p w:rsidR="00355BBF" w:rsidRPr="00A302C8" w:rsidRDefault="00355BBF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 xml:space="preserve">3. Вид профессиональной служебной деятельности: </w:t>
      </w:r>
      <w:r w:rsidR="00F902DE" w:rsidRPr="00A302C8">
        <w:rPr>
          <w:color w:val="000000"/>
          <w:sz w:val="23"/>
          <w:szCs w:val="23"/>
        </w:rPr>
        <w:t xml:space="preserve">осуществление налогового контроля посредством проведения </w:t>
      </w:r>
      <w:r w:rsidR="00DF2EB6" w:rsidRPr="00A302C8">
        <w:rPr>
          <w:color w:val="000000"/>
          <w:sz w:val="23"/>
          <w:szCs w:val="23"/>
        </w:rPr>
        <w:t>камераль</w:t>
      </w:r>
      <w:r w:rsidR="00F902DE" w:rsidRPr="00A302C8">
        <w:rPr>
          <w:color w:val="000000"/>
          <w:sz w:val="23"/>
          <w:szCs w:val="23"/>
        </w:rPr>
        <w:t>ных проверок</w:t>
      </w:r>
      <w:r w:rsidR="00AC0974" w:rsidRPr="00A302C8">
        <w:rPr>
          <w:sz w:val="23"/>
          <w:szCs w:val="23"/>
        </w:rPr>
        <w:t>.</w:t>
      </w:r>
    </w:p>
    <w:p w:rsidR="00355BBF" w:rsidRPr="00A302C8" w:rsidRDefault="00355BBF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 xml:space="preserve">4. Назначение на должность и освобождение от должности </w:t>
      </w:r>
      <w:r w:rsidR="00187679" w:rsidRPr="00A302C8">
        <w:rPr>
          <w:sz w:val="23"/>
          <w:szCs w:val="23"/>
        </w:rPr>
        <w:t>старше</w:t>
      </w:r>
      <w:r w:rsidR="00E70DD6" w:rsidRPr="00A302C8">
        <w:rPr>
          <w:sz w:val="23"/>
          <w:szCs w:val="23"/>
        </w:rPr>
        <w:t>го</w:t>
      </w:r>
      <w:r w:rsidRPr="00A302C8">
        <w:rPr>
          <w:sz w:val="23"/>
          <w:szCs w:val="23"/>
        </w:rPr>
        <w:t xml:space="preserve"> государственного налогового инспектора</w:t>
      </w:r>
      <w:r w:rsidRPr="00A302C8">
        <w:rPr>
          <w:i/>
          <w:sz w:val="23"/>
          <w:szCs w:val="23"/>
        </w:rPr>
        <w:t xml:space="preserve"> </w:t>
      </w:r>
      <w:r w:rsidRPr="00A302C8">
        <w:rPr>
          <w:sz w:val="23"/>
          <w:szCs w:val="23"/>
        </w:rPr>
        <w:t>осуществляется Начальником Инспекции Федеральной налоговой службы</w:t>
      </w:r>
      <w:r w:rsidR="00245898" w:rsidRPr="00A302C8">
        <w:rPr>
          <w:sz w:val="23"/>
          <w:szCs w:val="23"/>
        </w:rPr>
        <w:t xml:space="preserve"> №18</w:t>
      </w:r>
      <w:r w:rsidRPr="00A302C8">
        <w:rPr>
          <w:sz w:val="23"/>
          <w:szCs w:val="23"/>
        </w:rPr>
        <w:t xml:space="preserve"> по г. Москве (далее – Инспекция).</w:t>
      </w:r>
    </w:p>
    <w:p w:rsidR="00355BBF" w:rsidRPr="00A302C8" w:rsidRDefault="00355BBF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 xml:space="preserve">5. </w:t>
      </w:r>
      <w:r w:rsidR="00187679" w:rsidRPr="00A302C8">
        <w:rPr>
          <w:sz w:val="23"/>
          <w:szCs w:val="23"/>
        </w:rPr>
        <w:t>Старши</w:t>
      </w:r>
      <w:r w:rsidRPr="00A302C8">
        <w:rPr>
          <w:sz w:val="23"/>
          <w:szCs w:val="23"/>
        </w:rPr>
        <w:t>й государственный налоговый инспектор непосредственно подчиняется начальнику отдела.</w:t>
      </w:r>
    </w:p>
    <w:p w:rsidR="002A3D56" w:rsidRDefault="002A3D56" w:rsidP="00E069DF">
      <w:pPr>
        <w:autoSpaceDE w:val="0"/>
        <w:autoSpaceDN w:val="0"/>
        <w:adjustRightInd w:val="0"/>
        <w:ind w:left="567" w:firstLine="709"/>
        <w:jc w:val="both"/>
      </w:pPr>
    </w:p>
    <w:p w:rsidR="00064FBD" w:rsidRPr="00064FBD" w:rsidRDefault="00064FBD" w:rsidP="00E069DF">
      <w:pPr>
        <w:pStyle w:val="ConsPlusNormal"/>
        <w:ind w:left="567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E069DF">
      <w:pPr>
        <w:autoSpaceDE w:val="0"/>
        <w:autoSpaceDN w:val="0"/>
        <w:adjustRightInd w:val="0"/>
        <w:ind w:left="567" w:firstLine="709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E069DF">
      <w:pPr>
        <w:autoSpaceDE w:val="0"/>
        <w:autoSpaceDN w:val="0"/>
        <w:adjustRightInd w:val="0"/>
        <w:ind w:left="567" w:firstLine="709"/>
        <w:jc w:val="both"/>
      </w:pPr>
    </w:p>
    <w:p w:rsidR="00EA16C3" w:rsidRPr="00A302C8" w:rsidRDefault="00EA16C3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 xml:space="preserve">6. Для замещения должности </w:t>
      </w:r>
      <w:r w:rsidR="00187679" w:rsidRPr="00A302C8">
        <w:rPr>
          <w:sz w:val="23"/>
          <w:szCs w:val="23"/>
        </w:rPr>
        <w:t>старше</w:t>
      </w:r>
      <w:r w:rsidR="00E70DD6" w:rsidRPr="00A302C8">
        <w:rPr>
          <w:sz w:val="23"/>
          <w:szCs w:val="23"/>
        </w:rPr>
        <w:t>го</w:t>
      </w:r>
      <w:r w:rsidRPr="00A302C8">
        <w:rPr>
          <w:sz w:val="23"/>
          <w:szCs w:val="23"/>
        </w:rPr>
        <w:t xml:space="preserve"> государственного налогового инспектора устанавливаются следующие требования. </w:t>
      </w:r>
    </w:p>
    <w:p w:rsidR="00EA16C3" w:rsidRPr="00A302C8" w:rsidRDefault="00EA16C3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>6.1. Наличие высшего образования.</w:t>
      </w:r>
    </w:p>
    <w:p w:rsidR="00EA16C3" w:rsidRPr="00A302C8" w:rsidRDefault="00EA16C3" w:rsidP="00E069DF">
      <w:pPr>
        <w:widowControl w:val="0"/>
        <w:ind w:left="567" w:firstLine="709"/>
        <w:jc w:val="both"/>
        <w:rPr>
          <w:spacing w:val="-2"/>
          <w:sz w:val="23"/>
          <w:szCs w:val="23"/>
        </w:rPr>
      </w:pPr>
      <w:r w:rsidRPr="00A302C8">
        <w:rPr>
          <w:spacing w:val="-2"/>
          <w:sz w:val="23"/>
          <w:szCs w:val="23"/>
        </w:rPr>
        <w:t>6.2. </w:t>
      </w:r>
      <w:r w:rsidRPr="00A302C8">
        <w:rPr>
          <w:bCs/>
          <w:sz w:val="23"/>
          <w:szCs w:val="23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A16C3" w:rsidRPr="00A302C8" w:rsidRDefault="00EA16C3" w:rsidP="00E069DF">
      <w:pPr>
        <w:widowControl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Pr="00A302C8" w:rsidRDefault="00EA16C3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>6.4. Наличие профессиональных знаний:</w:t>
      </w:r>
    </w:p>
    <w:p w:rsidR="00EA16C3" w:rsidRPr="00A302C8" w:rsidRDefault="00EA16C3" w:rsidP="00E069DF">
      <w:pPr>
        <w:ind w:left="567" w:firstLine="709"/>
        <w:rPr>
          <w:sz w:val="23"/>
          <w:szCs w:val="23"/>
        </w:rPr>
      </w:pPr>
      <w:r w:rsidRPr="00A302C8">
        <w:rPr>
          <w:sz w:val="23"/>
          <w:szCs w:val="23"/>
        </w:rPr>
        <w:t>6.4.1. В сфере законодательства Российской Федерации:</w:t>
      </w:r>
    </w:p>
    <w:p w:rsidR="00BE3624" w:rsidRPr="00A302C8" w:rsidRDefault="00BE3624" w:rsidP="00E069DF">
      <w:pPr>
        <w:autoSpaceDE w:val="0"/>
        <w:autoSpaceDN w:val="0"/>
        <w:adjustRightInd w:val="0"/>
        <w:ind w:left="567" w:firstLine="709"/>
        <w:jc w:val="both"/>
        <w:rPr>
          <w:bCs/>
          <w:sz w:val="23"/>
          <w:szCs w:val="23"/>
        </w:rPr>
      </w:pPr>
      <w:r w:rsidRPr="00A302C8">
        <w:rPr>
          <w:bCs/>
          <w:sz w:val="23"/>
          <w:szCs w:val="23"/>
        </w:rPr>
        <w:t xml:space="preserve">Налоговый кодекс Российской Федерации (с изменениями и дополнениями); </w:t>
      </w:r>
    </w:p>
    <w:p w:rsidR="00BE3624" w:rsidRPr="00A302C8" w:rsidRDefault="0005483C" w:rsidP="00E069DF">
      <w:pPr>
        <w:autoSpaceDE w:val="0"/>
        <w:autoSpaceDN w:val="0"/>
        <w:adjustRightInd w:val="0"/>
        <w:ind w:left="709" w:firstLine="709"/>
        <w:jc w:val="both"/>
        <w:rPr>
          <w:bCs/>
          <w:sz w:val="23"/>
          <w:szCs w:val="23"/>
        </w:rPr>
      </w:pPr>
      <w:hyperlink r:id="rId7" w:history="1">
        <w:r w:rsidR="00BE3624" w:rsidRPr="00A302C8">
          <w:rPr>
            <w:bCs/>
            <w:color w:val="0000FF"/>
            <w:sz w:val="23"/>
            <w:szCs w:val="23"/>
          </w:rPr>
          <w:t>постановление</w:t>
        </w:r>
      </w:hyperlink>
      <w:r w:rsidR="00BE3624" w:rsidRPr="00A302C8">
        <w:rPr>
          <w:bCs/>
          <w:sz w:val="23"/>
          <w:szCs w:val="23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C7A3E" w:rsidRPr="00A302C8" w:rsidRDefault="0005483C" w:rsidP="00E069DF">
      <w:pPr>
        <w:autoSpaceDE w:val="0"/>
        <w:autoSpaceDN w:val="0"/>
        <w:adjustRightInd w:val="0"/>
        <w:ind w:left="709" w:firstLine="709"/>
        <w:jc w:val="both"/>
        <w:rPr>
          <w:sz w:val="23"/>
          <w:szCs w:val="23"/>
        </w:rPr>
      </w:pPr>
      <w:hyperlink r:id="rId8" w:history="1">
        <w:r w:rsidR="00AC7A3E" w:rsidRPr="00A302C8">
          <w:rPr>
            <w:color w:val="0000FF"/>
            <w:sz w:val="23"/>
            <w:szCs w:val="23"/>
          </w:rPr>
          <w:t>приказ</w:t>
        </w:r>
      </w:hyperlink>
      <w:r w:rsidR="00AC7A3E" w:rsidRPr="00A302C8">
        <w:rPr>
          <w:sz w:val="23"/>
          <w:szCs w:val="23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C7A3E" w:rsidRPr="00A302C8" w:rsidRDefault="0005483C" w:rsidP="00E069DF">
      <w:pPr>
        <w:autoSpaceDE w:val="0"/>
        <w:autoSpaceDN w:val="0"/>
        <w:adjustRightInd w:val="0"/>
        <w:ind w:left="709" w:firstLine="709"/>
        <w:jc w:val="both"/>
        <w:rPr>
          <w:sz w:val="23"/>
          <w:szCs w:val="23"/>
        </w:rPr>
      </w:pPr>
      <w:hyperlink r:id="rId9" w:history="1">
        <w:r w:rsidR="00AC7A3E" w:rsidRPr="00A302C8">
          <w:rPr>
            <w:color w:val="0000FF"/>
            <w:sz w:val="23"/>
            <w:szCs w:val="23"/>
          </w:rPr>
          <w:t>приказ</w:t>
        </w:r>
      </w:hyperlink>
      <w:r w:rsidR="00AC7A3E" w:rsidRPr="00A302C8">
        <w:rPr>
          <w:sz w:val="23"/>
          <w:szCs w:val="23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AC7A3E" w:rsidRPr="00A302C8" w:rsidRDefault="0005483C" w:rsidP="00E069DF">
      <w:pPr>
        <w:autoSpaceDE w:val="0"/>
        <w:autoSpaceDN w:val="0"/>
        <w:adjustRightInd w:val="0"/>
        <w:ind w:left="709" w:firstLine="709"/>
        <w:jc w:val="both"/>
        <w:rPr>
          <w:sz w:val="23"/>
          <w:szCs w:val="23"/>
        </w:rPr>
      </w:pPr>
      <w:hyperlink r:id="rId10" w:history="1">
        <w:r w:rsidR="00AC7A3E" w:rsidRPr="00A302C8">
          <w:rPr>
            <w:color w:val="0000FF"/>
            <w:sz w:val="23"/>
            <w:szCs w:val="23"/>
          </w:rPr>
          <w:t>приказ</w:t>
        </w:r>
      </w:hyperlink>
      <w:r w:rsidR="00AC7A3E" w:rsidRPr="00A302C8">
        <w:rPr>
          <w:sz w:val="23"/>
          <w:szCs w:val="23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BE3624" w:rsidRPr="00A302C8" w:rsidRDefault="0005483C" w:rsidP="00E069DF">
      <w:pPr>
        <w:autoSpaceDE w:val="0"/>
        <w:autoSpaceDN w:val="0"/>
        <w:adjustRightInd w:val="0"/>
        <w:ind w:left="709" w:firstLine="709"/>
        <w:jc w:val="both"/>
        <w:rPr>
          <w:sz w:val="23"/>
          <w:szCs w:val="23"/>
        </w:rPr>
      </w:pPr>
      <w:hyperlink r:id="rId11" w:history="1">
        <w:r w:rsidR="00BE3624" w:rsidRPr="00A302C8">
          <w:rPr>
            <w:color w:val="0000FF"/>
            <w:sz w:val="23"/>
            <w:szCs w:val="23"/>
          </w:rPr>
          <w:t>приказ</w:t>
        </w:r>
      </w:hyperlink>
      <w:r w:rsidR="00BE3624" w:rsidRPr="00A302C8">
        <w:rPr>
          <w:sz w:val="23"/>
          <w:szCs w:val="23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624" w:rsidRPr="00A302C8" w:rsidRDefault="0005483C" w:rsidP="00E069DF">
      <w:pPr>
        <w:autoSpaceDE w:val="0"/>
        <w:autoSpaceDN w:val="0"/>
        <w:adjustRightInd w:val="0"/>
        <w:ind w:left="709" w:firstLine="709"/>
        <w:jc w:val="both"/>
        <w:rPr>
          <w:sz w:val="23"/>
          <w:szCs w:val="23"/>
        </w:rPr>
      </w:pPr>
      <w:hyperlink r:id="rId12" w:history="1">
        <w:r w:rsidR="00BE3624" w:rsidRPr="00A302C8">
          <w:rPr>
            <w:color w:val="0000FF"/>
            <w:sz w:val="23"/>
            <w:szCs w:val="23"/>
          </w:rPr>
          <w:t>приказ</w:t>
        </w:r>
      </w:hyperlink>
      <w:r w:rsidR="00BE3624" w:rsidRPr="00A302C8">
        <w:rPr>
          <w:sz w:val="23"/>
          <w:szCs w:val="23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AC7A3E" w:rsidRPr="00A302C8" w:rsidRDefault="0005483C" w:rsidP="00E069DF">
      <w:pPr>
        <w:autoSpaceDE w:val="0"/>
        <w:autoSpaceDN w:val="0"/>
        <w:adjustRightInd w:val="0"/>
        <w:ind w:left="709" w:firstLine="709"/>
        <w:jc w:val="both"/>
        <w:rPr>
          <w:sz w:val="23"/>
          <w:szCs w:val="23"/>
        </w:rPr>
      </w:pPr>
      <w:hyperlink r:id="rId13" w:history="1">
        <w:r w:rsidR="00AC7A3E" w:rsidRPr="00A302C8">
          <w:rPr>
            <w:color w:val="0000FF"/>
            <w:sz w:val="23"/>
            <w:szCs w:val="23"/>
          </w:rPr>
          <w:t>приказ</w:t>
        </w:r>
      </w:hyperlink>
      <w:r w:rsidR="00AC7A3E" w:rsidRPr="00A302C8">
        <w:rPr>
          <w:sz w:val="23"/>
          <w:szCs w:val="23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C7A3E" w:rsidRPr="00A302C8" w:rsidRDefault="0005483C" w:rsidP="00E069DF">
      <w:pPr>
        <w:autoSpaceDE w:val="0"/>
        <w:autoSpaceDN w:val="0"/>
        <w:adjustRightInd w:val="0"/>
        <w:ind w:left="709" w:firstLine="709"/>
        <w:jc w:val="both"/>
        <w:rPr>
          <w:sz w:val="23"/>
          <w:szCs w:val="23"/>
        </w:rPr>
      </w:pPr>
      <w:hyperlink r:id="rId14" w:history="1">
        <w:r w:rsidR="00AC7A3E" w:rsidRPr="00A302C8">
          <w:rPr>
            <w:color w:val="0000FF"/>
            <w:sz w:val="23"/>
            <w:szCs w:val="23"/>
          </w:rPr>
          <w:t>приказ</w:t>
        </w:r>
      </w:hyperlink>
      <w:r w:rsidR="00AC7A3E" w:rsidRPr="00A302C8">
        <w:rPr>
          <w:sz w:val="23"/>
          <w:szCs w:val="23"/>
        </w:rPr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C7A3E" w:rsidRPr="00A302C8" w:rsidRDefault="0005483C" w:rsidP="00E069DF">
      <w:pPr>
        <w:autoSpaceDE w:val="0"/>
        <w:autoSpaceDN w:val="0"/>
        <w:adjustRightInd w:val="0"/>
        <w:ind w:left="709" w:firstLine="709"/>
        <w:jc w:val="both"/>
        <w:rPr>
          <w:sz w:val="23"/>
          <w:szCs w:val="23"/>
        </w:rPr>
      </w:pPr>
      <w:hyperlink r:id="rId15" w:history="1">
        <w:r w:rsidR="00AC7A3E" w:rsidRPr="00A302C8">
          <w:rPr>
            <w:color w:val="0000FF"/>
            <w:sz w:val="23"/>
            <w:szCs w:val="23"/>
          </w:rPr>
          <w:t>приказ</w:t>
        </w:r>
      </w:hyperlink>
      <w:r w:rsidR="00AC7A3E" w:rsidRPr="00A302C8">
        <w:rPr>
          <w:sz w:val="23"/>
          <w:szCs w:val="23"/>
        </w:rPr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C7A3E" w:rsidRPr="00A302C8" w:rsidRDefault="0005483C" w:rsidP="00E069DF">
      <w:pPr>
        <w:ind w:left="709" w:firstLine="709"/>
        <w:jc w:val="both"/>
        <w:rPr>
          <w:sz w:val="23"/>
          <w:szCs w:val="23"/>
        </w:rPr>
      </w:pPr>
      <w:hyperlink r:id="rId16" w:history="1">
        <w:r w:rsidR="00BE3624" w:rsidRPr="00A302C8">
          <w:rPr>
            <w:color w:val="0000FF"/>
            <w:sz w:val="23"/>
            <w:szCs w:val="23"/>
          </w:rPr>
          <w:t>приказ</w:t>
        </w:r>
      </w:hyperlink>
      <w:r w:rsidR="00BE3624" w:rsidRPr="00A302C8">
        <w:rPr>
          <w:sz w:val="23"/>
          <w:szCs w:val="23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AC7A3E" w:rsidRPr="00A302C8">
        <w:rPr>
          <w:sz w:val="23"/>
          <w:szCs w:val="23"/>
        </w:rPr>
        <w:t>.</w:t>
      </w:r>
    </w:p>
    <w:p w:rsidR="00EA16C3" w:rsidRPr="00A302C8" w:rsidRDefault="00187679" w:rsidP="00E069DF">
      <w:pPr>
        <w:widowControl w:val="0"/>
        <w:ind w:left="709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>Старший</w:t>
      </w:r>
      <w:r w:rsidR="00EA16C3" w:rsidRPr="00A302C8">
        <w:rPr>
          <w:sz w:val="23"/>
          <w:szCs w:val="23"/>
        </w:rPr>
        <w:t xml:space="preserve"> государственный налоговый инспектор</w:t>
      </w:r>
      <w:r w:rsidR="00EA16C3" w:rsidRPr="00A302C8">
        <w:rPr>
          <w:i/>
          <w:sz w:val="23"/>
          <w:szCs w:val="23"/>
        </w:rPr>
        <w:t xml:space="preserve"> </w:t>
      </w:r>
      <w:r w:rsidR="00EA16C3" w:rsidRPr="00A302C8">
        <w:rPr>
          <w:sz w:val="23"/>
          <w:szCs w:val="23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7A3E" w:rsidRPr="00A302C8" w:rsidRDefault="00EA16C3" w:rsidP="00E069DF">
      <w:pPr>
        <w:autoSpaceDE w:val="0"/>
        <w:autoSpaceDN w:val="0"/>
        <w:adjustRightInd w:val="0"/>
        <w:ind w:left="709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 xml:space="preserve">6.4.2. Иные профессиональные знания: </w:t>
      </w:r>
      <w:r w:rsidR="00AC7A3E" w:rsidRPr="00A302C8">
        <w:rPr>
          <w:sz w:val="23"/>
          <w:szCs w:val="23"/>
        </w:rPr>
        <w:t>порядок и критерии отбора налогоплательщиков для формирования плана налоговых проверок; понятие "налоговый контроль"; особенности проведения налоговых проверок, в т.ч. консолидированной группы налогоплательщиков; порядок и сроки проведения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налоговых проверок</w:t>
      </w:r>
      <w:r w:rsidR="00BE3624" w:rsidRPr="00A302C8">
        <w:rPr>
          <w:sz w:val="23"/>
          <w:szCs w:val="23"/>
        </w:rPr>
        <w:t>;</w:t>
      </w:r>
      <w:r w:rsidR="00BE3624" w:rsidRPr="00A302C8">
        <w:rPr>
          <w:color w:val="000000"/>
          <w:sz w:val="23"/>
          <w:szCs w:val="23"/>
        </w:rPr>
        <w:t xml:space="preserve"> базы; требования к составлению акта камеральной проверки; судебно-арбитражная практика в части камеральных проверок; схемы ухода от налогов</w:t>
      </w:r>
      <w:r w:rsidR="00BE3624" w:rsidRPr="00A302C8">
        <w:rPr>
          <w:sz w:val="23"/>
          <w:szCs w:val="23"/>
        </w:rPr>
        <w:t>.</w:t>
      </w:r>
    </w:p>
    <w:p w:rsidR="00085C02" w:rsidRPr="00A302C8" w:rsidRDefault="00EA16C3" w:rsidP="00E90017">
      <w:pPr>
        <w:autoSpaceDE w:val="0"/>
        <w:autoSpaceDN w:val="0"/>
        <w:adjustRightInd w:val="0"/>
        <w:ind w:left="709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>6.5. Наличие функциональных знаний: понятие нормы права, нормативного правового акта, правоотношений и их признак</w:t>
      </w:r>
      <w:r w:rsidR="00DC2570" w:rsidRPr="00A302C8">
        <w:rPr>
          <w:sz w:val="23"/>
          <w:szCs w:val="23"/>
        </w:rPr>
        <w:t>ов</w:t>
      </w:r>
      <w:r w:rsidRPr="00A302C8">
        <w:rPr>
          <w:sz w:val="23"/>
          <w:szCs w:val="23"/>
        </w:rPr>
        <w:t xml:space="preserve">; </w:t>
      </w:r>
      <w:r w:rsidR="00085C02" w:rsidRPr="00A302C8">
        <w:rPr>
          <w:sz w:val="23"/>
          <w:szCs w:val="23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</w:t>
      </w:r>
      <w:r w:rsidR="00085C02" w:rsidRPr="00A302C8">
        <w:rPr>
          <w:sz w:val="23"/>
          <w:szCs w:val="23"/>
        </w:rPr>
        <w:lastRenderedPageBreak/>
        <w:t>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EA16C3" w:rsidRPr="00A302C8" w:rsidRDefault="00EA16C3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A302C8" w:rsidRDefault="00EA16C3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 xml:space="preserve">6.7. Наличие профессиональных умений: </w:t>
      </w:r>
      <w:r w:rsidR="00BE3624" w:rsidRPr="00A302C8">
        <w:rPr>
          <w:sz w:val="23"/>
          <w:szCs w:val="23"/>
        </w:rPr>
        <w:t xml:space="preserve">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r w:rsidR="00BE3624" w:rsidRPr="00A302C8">
        <w:rPr>
          <w:color w:val="000000"/>
          <w:sz w:val="23"/>
          <w:szCs w:val="23"/>
        </w:rPr>
        <w:t xml:space="preserve">анализ результатов контрольной работы, проводимой при камеральных налоговых проверках; </w:t>
      </w:r>
      <w:r w:rsidR="00BE3624" w:rsidRPr="00A302C8">
        <w:rPr>
          <w:sz w:val="23"/>
          <w:szCs w:val="23"/>
        </w:rPr>
        <w:t>составление акта по результатам проведения камеральной налоговой проверки.</w:t>
      </w:r>
    </w:p>
    <w:p w:rsidR="00EA16C3" w:rsidRPr="00A302C8" w:rsidRDefault="009F7E31" w:rsidP="00E069DF">
      <w:pPr>
        <w:autoSpaceDE w:val="0"/>
        <w:autoSpaceDN w:val="0"/>
        <w:adjustRightInd w:val="0"/>
        <w:ind w:left="567" w:firstLine="709"/>
        <w:jc w:val="both"/>
        <w:rPr>
          <w:sz w:val="23"/>
          <w:szCs w:val="23"/>
        </w:rPr>
      </w:pPr>
      <w:r w:rsidRPr="00A302C8">
        <w:rPr>
          <w:sz w:val="23"/>
          <w:szCs w:val="23"/>
        </w:rPr>
        <w:t>6.8. Наличие функциональных умений: подготовка аналитических, информационных и других материалов; 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069DF">
      <w:pPr>
        <w:autoSpaceDE w:val="0"/>
        <w:autoSpaceDN w:val="0"/>
        <w:adjustRightInd w:val="0"/>
        <w:ind w:left="567" w:firstLine="709"/>
        <w:jc w:val="center"/>
        <w:outlineLvl w:val="1"/>
      </w:pPr>
    </w:p>
    <w:p w:rsidR="00EA16C3" w:rsidRPr="00D404BC" w:rsidRDefault="00EA16C3" w:rsidP="00E069DF">
      <w:pPr>
        <w:autoSpaceDE w:val="0"/>
        <w:autoSpaceDN w:val="0"/>
        <w:adjustRightInd w:val="0"/>
        <w:ind w:left="567" w:firstLine="709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E069DF">
      <w:pPr>
        <w:autoSpaceDE w:val="0"/>
        <w:autoSpaceDN w:val="0"/>
        <w:adjustRightInd w:val="0"/>
        <w:ind w:left="567" w:firstLine="709"/>
        <w:jc w:val="both"/>
      </w:pPr>
    </w:p>
    <w:p w:rsidR="00782BE9" w:rsidRDefault="00782BE9" w:rsidP="00E069DF">
      <w:pPr>
        <w:autoSpaceDE w:val="0"/>
        <w:autoSpaceDN w:val="0"/>
        <w:adjustRightInd w:val="0"/>
        <w:ind w:left="567" w:firstLine="709"/>
        <w:jc w:val="both"/>
      </w:pPr>
      <w:r>
        <w:t xml:space="preserve">7. Основные права и обязанности </w:t>
      </w:r>
      <w:r w:rsidR="00187679">
        <w:t>старше</w:t>
      </w:r>
      <w:r w:rsidR="00E70DD6">
        <w:t>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7" w:history="1">
        <w:r w:rsidRPr="00C6242D">
          <w:t>статьями 14</w:t>
        </w:r>
      </w:hyperlink>
      <w:r w:rsidRPr="00C6242D">
        <w:t xml:space="preserve">, </w:t>
      </w:r>
      <w:hyperlink r:id="rId18" w:history="1">
        <w:r w:rsidRPr="00C6242D">
          <w:t>15</w:t>
        </w:r>
      </w:hyperlink>
      <w:r w:rsidRPr="00C6242D">
        <w:t xml:space="preserve">, </w:t>
      </w:r>
      <w:hyperlink r:id="rId19" w:history="1">
        <w:r w:rsidRPr="00C6242D">
          <w:t>17</w:t>
        </w:r>
      </w:hyperlink>
      <w:r w:rsidRPr="00C6242D">
        <w:t xml:space="preserve">, </w:t>
      </w:r>
      <w:hyperlink r:id="rId20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AA71BE" w:rsidRDefault="00782BE9" w:rsidP="00E90017">
      <w:pPr>
        <w:ind w:left="709" w:firstLine="709"/>
        <w:jc w:val="both"/>
      </w:pPr>
      <w:r>
        <w:t xml:space="preserve">8. В целях реализации задач и функций, возложенных на </w:t>
      </w:r>
      <w:r w:rsidR="00DF2EB6">
        <w:t xml:space="preserve">контрольно-аналитический отдел </w:t>
      </w:r>
      <w:r w:rsidR="00187679">
        <w:t>старши</w:t>
      </w:r>
      <w:r>
        <w:t>й государственный налоговый инспектор обязан осуществлять рабочий процесс по:</w:t>
      </w:r>
      <w:r w:rsidR="00A302C8" w:rsidRPr="00A302C8">
        <w:t xml:space="preserve"> </w:t>
      </w:r>
      <w:r w:rsidR="00A302C8">
        <w:t xml:space="preserve">учету, хранению, передаче на исполнение и на отправку документов с грифом «Для служебного пользования»; </w:t>
      </w:r>
      <w:r w:rsidR="00E069DF" w:rsidRPr="00DE46CC">
        <w:t xml:space="preserve">проведению мероприятий налогового контроля с использованием  в работе территориальных, региональных и федеральных информационных ресурсов </w:t>
      </w:r>
      <w:r w:rsidR="00E069DF" w:rsidRPr="00DE46CC">
        <w:rPr>
          <w:color w:val="000000"/>
          <w:spacing w:val="-5"/>
        </w:rPr>
        <w:t>в отношении организаций, представивших налоговые декларации по НДС, в которых выявлены расхождения, подлежащие отработке контрольно-аналитическими отделами с целью выявления, пресечения и предупреждения схем уклонения от налогообложения; проведению мероприятий налогового контроля в рамках предпроверочного анализа финансово-хозяйственной деятельности установленных и согласованных налогоплательщиков - выгодоприобретателей в результате отработки организаций, представивших налоговые декларации по НДС, в которых выявлены расхождения, подлежащие отработке контрольно-аналитическими отделами; проведению мероприятий налогового контроля в рамках выездных налоговых проверок налоговых деклараций по НДС налогоплательщиков - выгодоприобретателей, установленных и согласованных в результате отработки организаций, представивших налоговые декларации по НДС, в которых выявлены расхождения, подлежащие отработке контрольно-аналитическими отделами</w:t>
      </w:r>
      <w:r w:rsidR="00AA71BE">
        <w:t>;</w:t>
      </w:r>
      <w:r w:rsidR="00AA71BE">
        <w:rPr>
          <w:szCs w:val="20"/>
        </w:rPr>
        <w:t xml:space="preserve"> проведению </w:t>
      </w:r>
      <w:r w:rsidR="00AA71BE" w:rsidRPr="00334021">
        <w:t>в установленном порядке дополнительны</w:t>
      </w:r>
      <w:r w:rsidR="00AA71BE">
        <w:t>х</w:t>
      </w:r>
      <w:r w:rsidR="00AA71BE" w:rsidRPr="00334021">
        <w:t xml:space="preserve"> мероприяти</w:t>
      </w:r>
      <w:r w:rsidR="00AA71BE">
        <w:t>й</w:t>
      </w:r>
      <w:r w:rsidR="00AA71BE" w:rsidRPr="00334021">
        <w:t xml:space="preserve"> налогового контроля, ознакомл</w:t>
      </w:r>
      <w:r w:rsidR="00AA71BE">
        <w:t>ению</w:t>
      </w:r>
      <w:r w:rsidR="00AA71BE" w:rsidRPr="00334021">
        <w:t xml:space="preserve"> налогоплательщиков с результатами проведенных дополнительных мероприятий налогового контроля</w:t>
      </w:r>
      <w:r w:rsidR="00AA71BE">
        <w:t>;</w:t>
      </w:r>
      <w:r w:rsidR="00AA71BE" w:rsidRPr="001171F4">
        <w:t xml:space="preserve"> </w:t>
      </w:r>
      <w:r w:rsidR="00AA71BE">
        <w:t>о</w:t>
      </w:r>
      <w:r w:rsidR="00AA71BE" w:rsidRPr="00334021">
        <w:t>формл</w:t>
      </w:r>
      <w:r w:rsidR="00AA71BE">
        <w:t>ению</w:t>
      </w:r>
      <w:r w:rsidR="00AA71BE" w:rsidRPr="00334021">
        <w:t xml:space="preserve"> в установленном порядке результат</w:t>
      </w:r>
      <w:r w:rsidR="00AA71BE">
        <w:t>ов</w:t>
      </w:r>
      <w:r w:rsidR="00AA71BE" w:rsidRPr="00334021">
        <w:t xml:space="preserve"> проведенных налоговых проверок и прин</w:t>
      </w:r>
      <w:r w:rsidR="00AA71BE">
        <w:t>ятию</w:t>
      </w:r>
      <w:r w:rsidR="00AA71BE" w:rsidRPr="00334021">
        <w:t xml:space="preserve"> мер в отношении налогоплательщиков, допустивших нарушения законодательства</w:t>
      </w:r>
      <w:r w:rsidR="00AA71BE">
        <w:t>;</w:t>
      </w:r>
      <w:r w:rsidR="00AA71BE">
        <w:rPr>
          <w:szCs w:val="20"/>
        </w:rPr>
        <w:t xml:space="preserve"> у</w:t>
      </w:r>
      <w:r w:rsidR="00AA71BE" w:rsidRPr="00334021">
        <w:t>част</w:t>
      </w:r>
      <w:r w:rsidR="00AA71BE">
        <w:t>ию</w:t>
      </w:r>
      <w:r w:rsidR="00AA71BE" w:rsidRPr="00334021"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AA71BE">
        <w:t xml:space="preserve">; </w:t>
      </w:r>
      <w:r w:rsidR="00AA71BE" w:rsidRPr="00334021">
        <w:t>взаимодействи</w:t>
      </w:r>
      <w:r w:rsidR="00AA71BE">
        <w:t>ю со структурными подразделениями Инспекции и</w:t>
      </w:r>
      <w:r w:rsidR="00AA71BE" w:rsidRPr="00334021">
        <w:t xml:space="preserve"> правоохранительными органами и иными контролирующими органами в рамках </w:t>
      </w:r>
      <w:r w:rsidR="00AA71BE">
        <w:t>компетенции отдела;</w:t>
      </w:r>
      <w:r w:rsidR="00AA71BE">
        <w:rPr>
          <w:szCs w:val="20"/>
        </w:rPr>
        <w:t xml:space="preserve"> а</w:t>
      </w:r>
      <w:r w:rsidR="00AA71BE" w:rsidRPr="00334021">
        <w:t>нализ</w:t>
      </w:r>
      <w:r w:rsidR="00AA71BE">
        <w:t>у</w:t>
      </w:r>
      <w:r w:rsidR="00AA71BE" w:rsidRPr="00334021">
        <w:t xml:space="preserve"> и систематиз</w:t>
      </w:r>
      <w:r w:rsidR="00AA71BE">
        <w:t>ации</w:t>
      </w:r>
      <w:r w:rsidR="00AA71BE" w:rsidRPr="00334021">
        <w:t xml:space="preserve"> выявленных с </w:t>
      </w:r>
      <w:r w:rsidR="00AA71BE" w:rsidRPr="00334021">
        <w:lastRenderedPageBreak/>
        <w:t>использованием ПК «АСК НДС-2» расхождений, причин их образования и разраб</w:t>
      </w:r>
      <w:r w:rsidR="00AA71BE">
        <w:t>отке</w:t>
      </w:r>
      <w:r w:rsidR="00AA71BE" w:rsidRPr="00334021">
        <w:t xml:space="preserve"> предложени</w:t>
      </w:r>
      <w:r w:rsidR="00AA71BE">
        <w:t>й</w:t>
      </w:r>
      <w:r w:rsidR="00AA71BE" w:rsidRPr="00334021">
        <w:t xml:space="preserve"> по их устранению</w:t>
      </w:r>
      <w:r w:rsidR="00AA71BE">
        <w:t>;</w:t>
      </w:r>
      <w:r w:rsidR="00AA71BE">
        <w:rPr>
          <w:szCs w:val="20"/>
        </w:rPr>
        <w:t xml:space="preserve"> а</w:t>
      </w:r>
      <w:r w:rsidR="00AA71BE" w:rsidRPr="00334021">
        <w:t>нализ</w:t>
      </w:r>
      <w:r w:rsidR="00AA71BE">
        <w:t>у</w:t>
      </w:r>
      <w:r w:rsidR="00AA71BE" w:rsidRPr="00334021">
        <w:t xml:space="preserve"> модел</w:t>
      </w:r>
      <w:r w:rsidR="00AA71BE">
        <w:t>ей</w:t>
      </w:r>
      <w:r w:rsidR="00AA71BE" w:rsidRPr="00334021">
        <w:t xml:space="preserve"> поведения участников схем уклонения от налогообложения</w:t>
      </w:r>
      <w:r w:rsidR="00AA71BE">
        <w:t>;</w:t>
      </w:r>
      <w:r w:rsidR="00AA71BE" w:rsidRPr="001171F4">
        <w:t xml:space="preserve"> </w:t>
      </w:r>
      <w:r w:rsidR="00AA71BE">
        <w:t>о</w:t>
      </w:r>
      <w:r w:rsidR="00AA71BE" w:rsidRPr="00334021">
        <w:t>беспеч</w:t>
      </w:r>
      <w:r w:rsidR="00AA71BE">
        <w:t>ению</w:t>
      </w:r>
      <w:r w:rsidR="00AA71BE" w:rsidRPr="00334021">
        <w:t xml:space="preserve"> актуализаци</w:t>
      </w:r>
      <w:r w:rsidR="00AA71BE">
        <w:t>и</w:t>
      </w:r>
      <w:r w:rsidR="00AA71BE" w:rsidRPr="00334021">
        <w:t xml:space="preserve"> информационных ресурсов </w:t>
      </w:r>
      <w:r w:rsidR="00AA71BE">
        <w:t>Инспекции</w:t>
      </w:r>
      <w:r w:rsidR="00AA71BE" w:rsidRPr="00334021">
        <w:t xml:space="preserve"> в рамках </w:t>
      </w:r>
      <w:r w:rsidR="00AA71BE">
        <w:t>компетенции отдела;</w:t>
      </w:r>
      <w:r w:rsidR="00AA71BE">
        <w:rPr>
          <w:szCs w:val="20"/>
        </w:rPr>
        <w:t xml:space="preserve"> р</w:t>
      </w:r>
      <w:r w:rsidR="00AA71BE" w:rsidRPr="00334021">
        <w:t>азраб</w:t>
      </w:r>
      <w:r w:rsidR="00AA71BE">
        <w:t>отке</w:t>
      </w:r>
      <w:r w:rsidR="00AA71BE" w:rsidRPr="00334021">
        <w:t xml:space="preserve"> предложени</w:t>
      </w:r>
      <w:r w:rsidR="00AA71BE">
        <w:t>й</w:t>
      </w:r>
      <w:r w:rsidR="00AA71BE" w:rsidRPr="00334021">
        <w:t xml:space="preserve"> по изменени</w:t>
      </w:r>
      <w:r w:rsidR="00AA71BE">
        <w:t>ям</w:t>
      </w:r>
      <w:r w:rsidR="00AA71BE" w:rsidRPr="00334021">
        <w:t xml:space="preserve"> в налоговое законодательство и единым подходам к проверке в рамках установленной компетенции</w:t>
      </w:r>
      <w:r w:rsidR="00AA71BE">
        <w:t>;</w:t>
      </w:r>
      <w:r w:rsidR="00AA71BE">
        <w:rPr>
          <w:szCs w:val="20"/>
        </w:rPr>
        <w:t xml:space="preserve"> контролю выполнения планов и графиков работ по своему направлению; подготовке материалов для рассмотрения вопросов применения финансовых санкций за нарушение налогового законодательства; составлению протоколов об административных правонарушениях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ответственности; участию в рассмотрении заявлений и жалоб налогоплательщиков, касающихся работы отдела; систематическому изучению налогового законодательства, инструктивных и методических материалов по налогообложению; участию в составлении отчетности и предоставлении информации по работе отдела.</w:t>
      </w:r>
    </w:p>
    <w:p w:rsidR="00782BE9" w:rsidRPr="00AC1AEF" w:rsidRDefault="00782BE9" w:rsidP="00E90017">
      <w:pPr>
        <w:ind w:left="709" w:firstLine="709"/>
        <w:jc w:val="both"/>
      </w:pPr>
      <w:r>
        <w:t xml:space="preserve">9. В целях исполнения возложенных должностных обязанностей </w:t>
      </w:r>
      <w:r w:rsidR="00187679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E90017">
      <w:pPr>
        <w:pStyle w:val="1"/>
        <w:ind w:left="709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E90017">
      <w:pPr>
        <w:autoSpaceDE w:val="0"/>
        <w:autoSpaceDN w:val="0"/>
        <w:adjustRightInd w:val="0"/>
        <w:ind w:left="709"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1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2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E90017">
      <w:pPr>
        <w:ind w:left="709" w:firstLine="709"/>
        <w:jc w:val="both"/>
        <w:rPr>
          <w:szCs w:val="26"/>
        </w:rPr>
      </w:pPr>
      <w:r w:rsidRPr="007C514D">
        <w:rPr>
          <w:szCs w:val="26"/>
        </w:rPr>
        <w:lastRenderedPageBreak/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3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4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  <w:r>
        <w:t xml:space="preserve">10. </w:t>
      </w:r>
      <w:r w:rsidR="00187679">
        <w:t>Старший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 </w:t>
      </w:r>
      <w:r w:rsidR="00DF2EB6">
        <w:t>контрольно-аналитическом отделе</w:t>
      </w:r>
      <w:r>
        <w:t>, поручениями руководства Инспекции</w:t>
      </w:r>
      <w:r w:rsidRPr="00F11294">
        <w:t>.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  <w:r>
        <w:t xml:space="preserve">11. </w:t>
      </w:r>
      <w:r w:rsidR="00187679">
        <w:t>Старший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center"/>
        <w:outlineLvl w:val="2"/>
      </w:pPr>
    </w:p>
    <w:p w:rsidR="00782BE9" w:rsidRPr="00782BE9" w:rsidRDefault="00782BE9" w:rsidP="00E90017">
      <w:pPr>
        <w:autoSpaceDE w:val="0"/>
        <w:autoSpaceDN w:val="0"/>
        <w:adjustRightInd w:val="0"/>
        <w:ind w:left="709" w:firstLine="709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187679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E90017">
      <w:pPr>
        <w:autoSpaceDE w:val="0"/>
        <w:autoSpaceDN w:val="0"/>
        <w:adjustRightInd w:val="0"/>
        <w:ind w:left="709" w:firstLine="709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  <w:r>
        <w:t xml:space="preserve">12. При исполнении служебных обязанностей </w:t>
      </w:r>
      <w:r w:rsidR="00187679">
        <w:t>старши</w:t>
      </w:r>
      <w:r w:rsidR="00E70DD6">
        <w:t>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  <w:r>
        <w:t xml:space="preserve">13. При исполнении служебных обязанностей </w:t>
      </w:r>
      <w:r w:rsidR="00187679">
        <w:t>старши</w:t>
      </w:r>
      <w:r w:rsidR="00E70DD6">
        <w:t>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center"/>
        <w:outlineLvl w:val="2"/>
      </w:pPr>
    </w:p>
    <w:p w:rsidR="00782BE9" w:rsidRPr="00782BE9" w:rsidRDefault="00782BE9" w:rsidP="00E90017">
      <w:pPr>
        <w:autoSpaceDE w:val="0"/>
        <w:autoSpaceDN w:val="0"/>
        <w:adjustRightInd w:val="0"/>
        <w:ind w:left="709" w:firstLine="709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187679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государственный налоговый инспе</w:t>
      </w:r>
      <w:r w:rsidR="00FA2BAC">
        <w:rPr>
          <w:b/>
        </w:rPr>
        <w:t>к</w:t>
      </w:r>
      <w:r w:rsidRPr="00782BE9">
        <w:rPr>
          <w:b/>
        </w:rPr>
        <w:t>тор</w:t>
      </w:r>
    </w:p>
    <w:p w:rsidR="00782BE9" w:rsidRPr="00782BE9" w:rsidRDefault="00782BE9" w:rsidP="00E90017">
      <w:pPr>
        <w:autoSpaceDE w:val="0"/>
        <w:autoSpaceDN w:val="0"/>
        <w:adjustRightInd w:val="0"/>
        <w:ind w:left="709" w:firstLine="709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E90017">
      <w:pPr>
        <w:autoSpaceDE w:val="0"/>
        <w:autoSpaceDN w:val="0"/>
        <w:adjustRightInd w:val="0"/>
        <w:ind w:left="709" w:firstLine="709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  <w:r>
        <w:t xml:space="preserve">14. </w:t>
      </w:r>
      <w:r w:rsidR="00187679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</w:t>
      </w:r>
      <w:r w:rsidR="00DF2EB6">
        <w:t>контрольно-аналитического отдела</w:t>
      </w:r>
      <w:r>
        <w:t>.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  <w:r>
        <w:t xml:space="preserve">15. </w:t>
      </w:r>
      <w:r w:rsidR="00187679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  <w:r>
        <w:t xml:space="preserve">положений об Инспекции и </w:t>
      </w:r>
      <w:r w:rsidR="00DF2EB6">
        <w:t xml:space="preserve">контрольно-аналитическом </w:t>
      </w:r>
      <w:r>
        <w:t>отделе;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  <w:r>
        <w:t>графика отпусков гражданских служащих отдела;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E90017">
      <w:pPr>
        <w:autoSpaceDE w:val="0"/>
        <w:autoSpaceDN w:val="0"/>
        <w:adjustRightInd w:val="0"/>
        <w:ind w:left="709" w:firstLine="709"/>
        <w:jc w:val="center"/>
        <w:outlineLvl w:val="2"/>
      </w:pPr>
    </w:p>
    <w:p w:rsidR="00752A94" w:rsidRPr="00D404BC" w:rsidRDefault="00752A94" w:rsidP="00E90017">
      <w:pPr>
        <w:autoSpaceDE w:val="0"/>
        <w:autoSpaceDN w:val="0"/>
        <w:adjustRightInd w:val="0"/>
        <w:ind w:left="709" w:firstLine="709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E90017">
      <w:pPr>
        <w:autoSpaceDE w:val="0"/>
        <w:autoSpaceDN w:val="0"/>
        <w:adjustRightInd w:val="0"/>
        <w:ind w:left="709" w:firstLine="709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E90017">
      <w:pPr>
        <w:autoSpaceDE w:val="0"/>
        <w:autoSpaceDN w:val="0"/>
        <w:adjustRightInd w:val="0"/>
        <w:ind w:left="709" w:firstLine="709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E90017">
      <w:pPr>
        <w:autoSpaceDE w:val="0"/>
        <w:autoSpaceDN w:val="0"/>
        <w:adjustRightInd w:val="0"/>
        <w:ind w:left="709" w:firstLine="709"/>
        <w:jc w:val="both"/>
      </w:pPr>
    </w:p>
    <w:p w:rsidR="00782BE9" w:rsidRDefault="00752A94" w:rsidP="00E90017">
      <w:pPr>
        <w:autoSpaceDE w:val="0"/>
        <w:autoSpaceDN w:val="0"/>
        <w:adjustRightInd w:val="0"/>
        <w:ind w:left="709" w:firstLine="709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2BAC" w:rsidRDefault="00FA2BAC" w:rsidP="00E90017">
      <w:pPr>
        <w:autoSpaceDE w:val="0"/>
        <w:autoSpaceDN w:val="0"/>
        <w:adjustRightInd w:val="0"/>
        <w:ind w:left="709" w:firstLine="709"/>
        <w:jc w:val="center"/>
        <w:outlineLvl w:val="2"/>
        <w:rPr>
          <w:b/>
        </w:rPr>
      </w:pPr>
    </w:p>
    <w:p w:rsidR="00782BE9" w:rsidRPr="00752A94" w:rsidRDefault="00782BE9" w:rsidP="00E90017">
      <w:pPr>
        <w:autoSpaceDE w:val="0"/>
        <w:autoSpaceDN w:val="0"/>
        <w:adjustRightInd w:val="0"/>
        <w:ind w:left="709" w:firstLine="709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A302C8" w:rsidRDefault="00A302C8" w:rsidP="00E90017">
      <w:pPr>
        <w:autoSpaceDE w:val="0"/>
        <w:autoSpaceDN w:val="0"/>
        <w:adjustRightInd w:val="0"/>
        <w:ind w:left="851" w:firstLine="709"/>
        <w:jc w:val="both"/>
      </w:pPr>
    </w:p>
    <w:p w:rsidR="00752A94" w:rsidRDefault="00752A94" w:rsidP="00E90017">
      <w:pPr>
        <w:autoSpaceDE w:val="0"/>
        <w:autoSpaceDN w:val="0"/>
        <w:adjustRightInd w:val="0"/>
        <w:ind w:left="851" w:firstLine="709"/>
        <w:jc w:val="both"/>
      </w:pPr>
      <w:r>
        <w:t xml:space="preserve">17. Взаимодействие </w:t>
      </w:r>
      <w:r w:rsidR="00187679">
        <w:t>старше</w:t>
      </w:r>
      <w:r w:rsidR="00E70DD6">
        <w:t>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</w:t>
      </w:r>
      <w:r>
        <w:lastRenderedPageBreak/>
        <w:t xml:space="preserve">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5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6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center"/>
        <w:outlineLvl w:val="2"/>
      </w:pPr>
    </w:p>
    <w:p w:rsidR="00782BE9" w:rsidRPr="00752A94" w:rsidRDefault="00782BE9" w:rsidP="00E90017">
      <w:pPr>
        <w:autoSpaceDE w:val="0"/>
        <w:autoSpaceDN w:val="0"/>
        <w:adjustRightInd w:val="0"/>
        <w:ind w:left="851" w:firstLine="709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E90017">
      <w:pPr>
        <w:autoSpaceDE w:val="0"/>
        <w:autoSpaceDN w:val="0"/>
        <w:adjustRightInd w:val="0"/>
        <w:ind w:left="851" w:firstLine="709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E90017">
      <w:pPr>
        <w:autoSpaceDE w:val="0"/>
        <w:autoSpaceDN w:val="0"/>
        <w:adjustRightInd w:val="0"/>
        <w:ind w:left="851" w:firstLine="709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</w:p>
    <w:p w:rsidR="00782BE9" w:rsidRPr="00F201A7" w:rsidRDefault="00782BE9" w:rsidP="00E90017">
      <w:pPr>
        <w:autoSpaceDE w:val="0"/>
        <w:autoSpaceDN w:val="0"/>
        <w:adjustRightInd w:val="0"/>
        <w:ind w:left="851" w:firstLine="709"/>
        <w:jc w:val="both"/>
      </w:pPr>
      <w:r>
        <w:t>1</w:t>
      </w:r>
      <w:r w:rsidR="00752A94">
        <w:t>8</w:t>
      </w:r>
      <w:r>
        <w:t xml:space="preserve">. </w:t>
      </w:r>
      <w:r w:rsidR="00316665">
        <w:t xml:space="preserve">Контрольно-аналитическим отделом </w:t>
      </w:r>
      <w:r w:rsidR="00316665" w:rsidRPr="00F201A7">
        <w:t xml:space="preserve">государственные услуги </w:t>
      </w:r>
      <w:r w:rsidR="00316665">
        <w:t xml:space="preserve">населению </w:t>
      </w:r>
      <w:r w:rsidR="00316665" w:rsidRPr="00F201A7">
        <w:t>не оказываются.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</w:p>
    <w:p w:rsidR="00782BE9" w:rsidRPr="00752A94" w:rsidRDefault="00782BE9" w:rsidP="00E90017">
      <w:pPr>
        <w:autoSpaceDE w:val="0"/>
        <w:autoSpaceDN w:val="0"/>
        <w:adjustRightInd w:val="0"/>
        <w:ind w:left="851" w:firstLine="709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E90017">
      <w:pPr>
        <w:autoSpaceDE w:val="0"/>
        <w:autoSpaceDN w:val="0"/>
        <w:adjustRightInd w:val="0"/>
        <w:ind w:left="851" w:firstLine="709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187679">
        <w:t>старше</w:t>
      </w:r>
      <w:r w:rsidR="00A6760A">
        <w:t>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  <w:r>
        <w:t>своевременности и оперативности выполнения поручений;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E90017">
      <w:pPr>
        <w:autoSpaceDE w:val="0"/>
        <w:autoSpaceDN w:val="0"/>
        <w:adjustRightInd w:val="0"/>
        <w:ind w:left="851" w:firstLine="709"/>
        <w:jc w:val="both"/>
      </w:pPr>
      <w:r>
        <w:t>осознанию ответственности за последствия своих действий.</w:t>
      </w:r>
    </w:p>
    <w:p w:rsidR="00782BE9" w:rsidRDefault="00782BE9" w:rsidP="00E90017">
      <w:pPr>
        <w:autoSpaceDE w:val="0"/>
        <w:autoSpaceDN w:val="0"/>
        <w:adjustRightInd w:val="0"/>
        <w:ind w:left="851" w:firstLine="540"/>
        <w:jc w:val="both"/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5920"/>
        <w:gridCol w:w="1985"/>
        <w:gridCol w:w="283"/>
        <w:gridCol w:w="2552"/>
      </w:tblGrid>
      <w:tr w:rsidR="00752A94" w:rsidTr="006B5F21">
        <w:tc>
          <w:tcPr>
            <w:tcW w:w="5920" w:type="dxa"/>
            <w:hideMark/>
          </w:tcPr>
          <w:p w:rsidR="00752A94" w:rsidRPr="00DF2EB6" w:rsidRDefault="00752A94" w:rsidP="00E90017">
            <w:pPr>
              <w:pStyle w:val="ConsPlusNonformat"/>
              <w:widowControl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EB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DF2EB6" w:rsidRPr="00DF2EB6"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контрольно-аналитического отдела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E90017">
            <w:pPr>
              <w:pStyle w:val="ConsPlusNonformat"/>
              <w:widowControl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752A94" w:rsidRDefault="00752A94" w:rsidP="00E90017">
            <w:pPr>
              <w:pStyle w:val="ConsPlusNonformat"/>
              <w:widowControl/>
              <w:ind w:left="851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2A94" w:rsidRPr="00D404BC" w:rsidRDefault="0005483C" w:rsidP="00E90017">
            <w:pPr>
              <w:pStyle w:val="ConsPlusNonformat"/>
              <w:widowControl/>
              <w:ind w:left="143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Поллуксова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752A94" w:rsidTr="006B5F21">
        <w:tc>
          <w:tcPr>
            <w:tcW w:w="5920" w:type="dxa"/>
          </w:tcPr>
          <w:p w:rsidR="00752A94" w:rsidRPr="0014394A" w:rsidRDefault="00752A94" w:rsidP="00E90017">
            <w:pPr>
              <w:pStyle w:val="ConsPlusNonformat"/>
              <w:widowControl/>
              <w:ind w:left="85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6B5F21">
            <w:pPr>
              <w:pStyle w:val="ConsPlusNonformat"/>
              <w:widowControl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</w:tcPr>
          <w:p w:rsidR="00752A94" w:rsidRDefault="00752A94" w:rsidP="00E90017">
            <w:pPr>
              <w:pStyle w:val="ConsPlusNonformat"/>
              <w:widowControl/>
              <w:ind w:left="85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6B5F21">
            <w:pPr>
              <w:pStyle w:val="ConsPlusNonformat"/>
              <w:widowControl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E90017">
      <w:pPr>
        <w:autoSpaceDE w:val="0"/>
        <w:autoSpaceDN w:val="0"/>
        <w:adjustRightInd w:val="0"/>
        <w:ind w:left="851"/>
        <w:jc w:val="center"/>
        <w:outlineLvl w:val="1"/>
        <w:rPr>
          <w:sz w:val="2"/>
          <w:szCs w:val="2"/>
        </w:rPr>
      </w:pPr>
    </w:p>
    <w:p w:rsidR="003C1B1B" w:rsidRDefault="003C1B1B" w:rsidP="00E90017">
      <w:pPr>
        <w:ind w:left="851"/>
        <w:jc w:val="both"/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5920"/>
        <w:gridCol w:w="1985"/>
        <w:gridCol w:w="283"/>
        <w:gridCol w:w="2552"/>
      </w:tblGrid>
      <w:tr w:rsidR="006B5F21" w:rsidTr="00BD0B84">
        <w:tc>
          <w:tcPr>
            <w:tcW w:w="5920" w:type="dxa"/>
            <w:hideMark/>
          </w:tcPr>
          <w:p w:rsidR="006B5F21" w:rsidRPr="00DF2EB6" w:rsidRDefault="006B5F21" w:rsidP="006B5F21">
            <w:pPr>
              <w:pStyle w:val="ConsPlusNonformat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F21">
              <w:rPr>
                <w:rFonts w:ascii="Times New Roman" w:hAnsi="Times New Roman" w:cs="Times New Roman"/>
                <w:sz w:val="24"/>
                <w:szCs w:val="24"/>
              </w:rPr>
              <w:t>С дол</w:t>
            </w:r>
            <w:r w:rsidR="00384AAC">
              <w:rPr>
                <w:rFonts w:ascii="Times New Roman" w:hAnsi="Times New Roman" w:cs="Times New Roman"/>
                <w:sz w:val="24"/>
                <w:szCs w:val="24"/>
              </w:rPr>
              <w:t>жностным регламентом ознакомлен</w:t>
            </w:r>
            <w:r w:rsidRPr="006B5F21">
              <w:rPr>
                <w:rFonts w:ascii="Times New Roman" w:hAnsi="Times New Roman" w:cs="Times New Roman"/>
                <w:sz w:val="24"/>
                <w:szCs w:val="24"/>
              </w:rPr>
              <w:t>(а), экземпляр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F21">
              <w:rPr>
                <w:rFonts w:ascii="Times New Roman" w:hAnsi="Times New Roman" w:cs="Times New Roman"/>
                <w:sz w:val="24"/>
                <w:szCs w:val="24"/>
              </w:rPr>
              <w:t>должностного регламента на руки получил(а)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5F21" w:rsidRDefault="006B5F21" w:rsidP="00BD0B84">
            <w:pPr>
              <w:pStyle w:val="ConsPlusNonformat"/>
              <w:widowControl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6B5F21" w:rsidRDefault="006B5F21" w:rsidP="00BD0B84">
            <w:pPr>
              <w:pStyle w:val="ConsPlusNonformat"/>
              <w:widowControl/>
              <w:ind w:left="851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5F21" w:rsidRPr="00D404BC" w:rsidRDefault="006B5F21" w:rsidP="00BD0B84">
            <w:pPr>
              <w:pStyle w:val="ConsPlusNonformat"/>
              <w:widowControl/>
              <w:ind w:left="143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F21" w:rsidTr="00BD0B84">
        <w:tc>
          <w:tcPr>
            <w:tcW w:w="5920" w:type="dxa"/>
          </w:tcPr>
          <w:p w:rsidR="006B5F21" w:rsidRPr="0014394A" w:rsidRDefault="006B5F21" w:rsidP="00BD0B84">
            <w:pPr>
              <w:pStyle w:val="ConsPlusNonformat"/>
              <w:widowControl/>
              <w:ind w:left="85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5F21" w:rsidRDefault="006B5F21" w:rsidP="00BD0B84">
            <w:pPr>
              <w:pStyle w:val="ConsPlusNonformat"/>
              <w:widowControl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</w:tcPr>
          <w:p w:rsidR="006B5F21" w:rsidRDefault="006B5F21" w:rsidP="00BD0B84">
            <w:pPr>
              <w:pStyle w:val="ConsPlusNonformat"/>
              <w:widowControl/>
              <w:ind w:left="851"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5F21" w:rsidRDefault="006B5F21" w:rsidP="006B5F21">
            <w:pPr>
              <w:pStyle w:val="ConsPlusNonformat"/>
              <w:widowControl/>
              <w:ind w:lef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(фамилия, инициалы)</w:t>
            </w:r>
          </w:p>
          <w:p w:rsidR="006B5F21" w:rsidRDefault="006B5F21" w:rsidP="00BD0B84">
            <w:pPr>
              <w:pStyle w:val="ConsPlusNonformat"/>
              <w:widowControl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5F21" w:rsidRDefault="006B5F21" w:rsidP="00E90017">
      <w:pPr>
        <w:ind w:left="851"/>
        <w:jc w:val="both"/>
      </w:pPr>
    </w:p>
    <w:p w:rsidR="009F3394" w:rsidRDefault="006B5F21" w:rsidP="00E90017">
      <w:pPr>
        <w:pStyle w:val="ConsPlusNonformat"/>
        <w:widowControl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3394">
        <w:rPr>
          <w:rFonts w:ascii="Times New Roman" w:hAnsi="Times New Roman" w:cs="Times New Roman"/>
          <w:sz w:val="24"/>
          <w:szCs w:val="24"/>
        </w:rPr>
        <w:t>«____» _____________ 20</w:t>
      </w:r>
      <w:r w:rsidR="00E90017">
        <w:rPr>
          <w:rFonts w:ascii="Times New Roman" w:hAnsi="Times New Roman" w:cs="Times New Roman"/>
          <w:sz w:val="24"/>
          <w:szCs w:val="24"/>
        </w:rPr>
        <w:t>2</w:t>
      </w:r>
      <w:r w:rsidR="0005483C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9F339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F3394" w:rsidRDefault="009F3394" w:rsidP="00E90017">
      <w:pPr>
        <w:autoSpaceDE w:val="0"/>
        <w:autoSpaceDN w:val="0"/>
        <w:adjustRightInd w:val="0"/>
        <w:ind w:left="851"/>
        <w:jc w:val="center"/>
        <w:outlineLvl w:val="2"/>
        <w:rPr>
          <w:sz w:val="2"/>
          <w:szCs w:val="2"/>
        </w:rPr>
      </w:pPr>
    </w:p>
    <w:p w:rsidR="0048401A" w:rsidRPr="00C45D21" w:rsidRDefault="0048401A" w:rsidP="00D85FA1">
      <w:pPr>
        <w:autoSpaceDE w:val="0"/>
        <w:autoSpaceDN w:val="0"/>
        <w:adjustRightInd w:val="0"/>
        <w:jc w:val="center"/>
        <w:outlineLvl w:val="2"/>
        <w:rPr>
          <w:sz w:val="2"/>
          <w:szCs w:val="2"/>
        </w:rPr>
      </w:pPr>
    </w:p>
    <w:sectPr w:rsidR="0048401A" w:rsidRPr="00C45D21" w:rsidSect="00E069DF">
      <w:headerReference w:type="even" r:id="rId27"/>
      <w:headerReference w:type="default" r:id="rId28"/>
      <w:footerReference w:type="even" r:id="rId29"/>
      <w:footerReference w:type="default" r:id="rId30"/>
      <w:pgSz w:w="11906" w:h="16838"/>
      <w:pgMar w:top="1134" w:right="567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9DF" w:rsidRDefault="00E069DF">
      <w:r>
        <w:separator/>
      </w:r>
    </w:p>
  </w:endnote>
  <w:endnote w:type="continuationSeparator" w:id="0">
    <w:p w:rsidR="00E069DF" w:rsidRDefault="00E06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9DF" w:rsidRDefault="002A6A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69D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69DF" w:rsidRDefault="00E069D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9DF" w:rsidRDefault="00E069D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9DF" w:rsidRDefault="00E069DF">
      <w:r>
        <w:separator/>
      </w:r>
    </w:p>
  </w:footnote>
  <w:footnote w:type="continuationSeparator" w:id="0">
    <w:p w:rsidR="00E069DF" w:rsidRDefault="00E06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9DF" w:rsidRDefault="002A6A05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069D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69DF" w:rsidRDefault="00E069D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9DF" w:rsidRDefault="002A6A05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069D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5483C">
      <w:rPr>
        <w:rStyle w:val="a9"/>
        <w:noProof/>
      </w:rPr>
      <w:t>5</w:t>
    </w:r>
    <w:r>
      <w:rPr>
        <w:rStyle w:val="a9"/>
      </w:rPr>
      <w:fldChar w:fldCharType="end"/>
    </w:r>
  </w:p>
  <w:p w:rsidR="00E069DF" w:rsidRDefault="00E069D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EB"/>
    <w:rsid w:val="000240D0"/>
    <w:rsid w:val="00030A94"/>
    <w:rsid w:val="0005483C"/>
    <w:rsid w:val="00057C8B"/>
    <w:rsid w:val="00064FBD"/>
    <w:rsid w:val="00085C02"/>
    <w:rsid w:val="000A45B0"/>
    <w:rsid w:val="000B276A"/>
    <w:rsid w:val="000C28E9"/>
    <w:rsid w:val="000C4AF8"/>
    <w:rsid w:val="000C6788"/>
    <w:rsid w:val="000D37A3"/>
    <w:rsid w:val="000E3EB4"/>
    <w:rsid w:val="001171F4"/>
    <w:rsid w:val="0014394A"/>
    <w:rsid w:val="001540C0"/>
    <w:rsid w:val="00167D17"/>
    <w:rsid w:val="00182BF5"/>
    <w:rsid w:val="00187679"/>
    <w:rsid w:val="001B6E4A"/>
    <w:rsid w:val="00210731"/>
    <w:rsid w:val="0024315C"/>
    <w:rsid w:val="00245898"/>
    <w:rsid w:val="00277A38"/>
    <w:rsid w:val="0028629E"/>
    <w:rsid w:val="00291E4C"/>
    <w:rsid w:val="002A3D56"/>
    <w:rsid w:val="002A6A05"/>
    <w:rsid w:val="002B0D16"/>
    <w:rsid w:val="002E5E9A"/>
    <w:rsid w:val="00316665"/>
    <w:rsid w:val="0032346C"/>
    <w:rsid w:val="00355BBF"/>
    <w:rsid w:val="00373566"/>
    <w:rsid w:val="00381682"/>
    <w:rsid w:val="00384AAC"/>
    <w:rsid w:val="003C1B1B"/>
    <w:rsid w:val="003C3000"/>
    <w:rsid w:val="003C3460"/>
    <w:rsid w:val="003C4CC9"/>
    <w:rsid w:val="003D54D8"/>
    <w:rsid w:val="003E57B3"/>
    <w:rsid w:val="00400980"/>
    <w:rsid w:val="00454037"/>
    <w:rsid w:val="00457C62"/>
    <w:rsid w:val="004655DA"/>
    <w:rsid w:val="0048401A"/>
    <w:rsid w:val="004A3694"/>
    <w:rsid w:val="004A5B45"/>
    <w:rsid w:val="004D5B31"/>
    <w:rsid w:val="004D7268"/>
    <w:rsid w:val="00501990"/>
    <w:rsid w:val="00501E4D"/>
    <w:rsid w:val="005112F2"/>
    <w:rsid w:val="005125E9"/>
    <w:rsid w:val="0051432B"/>
    <w:rsid w:val="00540491"/>
    <w:rsid w:val="00555E36"/>
    <w:rsid w:val="00592039"/>
    <w:rsid w:val="005A5E94"/>
    <w:rsid w:val="005A7AEB"/>
    <w:rsid w:val="005C048E"/>
    <w:rsid w:val="00617AFC"/>
    <w:rsid w:val="006209B8"/>
    <w:rsid w:val="006370E6"/>
    <w:rsid w:val="0064169E"/>
    <w:rsid w:val="0065275A"/>
    <w:rsid w:val="00683C69"/>
    <w:rsid w:val="00697C29"/>
    <w:rsid w:val="006B2F5E"/>
    <w:rsid w:val="006B5988"/>
    <w:rsid w:val="006B5F21"/>
    <w:rsid w:val="00730313"/>
    <w:rsid w:val="00730D4E"/>
    <w:rsid w:val="00740C73"/>
    <w:rsid w:val="007473BD"/>
    <w:rsid w:val="00752A94"/>
    <w:rsid w:val="00754735"/>
    <w:rsid w:val="007628D7"/>
    <w:rsid w:val="00782BE9"/>
    <w:rsid w:val="0079410B"/>
    <w:rsid w:val="007D6841"/>
    <w:rsid w:val="007E0170"/>
    <w:rsid w:val="007F06FC"/>
    <w:rsid w:val="00806B89"/>
    <w:rsid w:val="00811A2F"/>
    <w:rsid w:val="00845C88"/>
    <w:rsid w:val="00882443"/>
    <w:rsid w:val="008D7111"/>
    <w:rsid w:val="008E7E9D"/>
    <w:rsid w:val="00950AE3"/>
    <w:rsid w:val="00980D58"/>
    <w:rsid w:val="009C323C"/>
    <w:rsid w:val="009F05EC"/>
    <w:rsid w:val="009F3394"/>
    <w:rsid w:val="009F7E31"/>
    <w:rsid w:val="00A1189D"/>
    <w:rsid w:val="00A302C8"/>
    <w:rsid w:val="00A44D8C"/>
    <w:rsid w:val="00A6760A"/>
    <w:rsid w:val="00A82CCE"/>
    <w:rsid w:val="00AA71BE"/>
    <w:rsid w:val="00AB1DE4"/>
    <w:rsid w:val="00AC0974"/>
    <w:rsid w:val="00AC7A3E"/>
    <w:rsid w:val="00AD1773"/>
    <w:rsid w:val="00B0555C"/>
    <w:rsid w:val="00B738EA"/>
    <w:rsid w:val="00B76EEA"/>
    <w:rsid w:val="00B84B41"/>
    <w:rsid w:val="00BA0F93"/>
    <w:rsid w:val="00BE3624"/>
    <w:rsid w:val="00BE54E6"/>
    <w:rsid w:val="00C32B29"/>
    <w:rsid w:val="00C45D21"/>
    <w:rsid w:val="00C77DC5"/>
    <w:rsid w:val="00CC2CE2"/>
    <w:rsid w:val="00CC7D45"/>
    <w:rsid w:val="00D074C8"/>
    <w:rsid w:val="00D85FA1"/>
    <w:rsid w:val="00DA135E"/>
    <w:rsid w:val="00DA6798"/>
    <w:rsid w:val="00DB4A58"/>
    <w:rsid w:val="00DC2570"/>
    <w:rsid w:val="00DD7CC8"/>
    <w:rsid w:val="00DF2AD3"/>
    <w:rsid w:val="00DF2EB6"/>
    <w:rsid w:val="00E01066"/>
    <w:rsid w:val="00E069DF"/>
    <w:rsid w:val="00E07C83"/>
    <w:rsid w:val="00E32928"/>
    <w:rsid w:val="00E3557D"/>
    <w:rsid w:val="00E70DD6"/>
    <w:rsid w:val="00E90017"/>
    <w:rsid w:val="00EA16C3"/>
    <w:rsid w:val="00EC4AC2"/>
    <w:rsid w:val="00EC5290"/>
    <w:rsid w:val="00EF7EBB"/>
    <w:rsid w:val="00F136CB"/>
    <w:rsid w:val="00F31AD5"/>
    <w:rsid w:val="00F503A1"/>
    <w:rsid w:val="00F510A1"/>
    <w:rsid w:val="00F67522"/>
    <w:rsid w:val="00F902DE"/>
    <w:rsid w:val="00FA0B91"/>
    <w:rsid w:val="00FA2BAC"/>
    <w:rsid w:val="00FB0552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9B00AC-20E1-4A5C-B57F-CE384082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794FB9C63F54415C13ED9DC27152A8254B8B3176A714F6901964A664T6z2L" TargetMode="External"/><Relationship Id="rId13" Type="http://schemas.openxmlformats.org/officeDocument/2006/relationships/hyperlink" Target="consultantplus://offline/ref=8D794FB9C63F54415C13ED9DC27152A8214B8E3C77A949FC984068A4T6z3L" TargetMode="External"/><Relationship Id="rId18" Type="http://schemas.openxmlformats.org/officeDocument/2006/relationships/hyperlink" Target="consultantplus://offline/ref=5F80FB5F69CE595C5DC4A7F1977AF003DB10CBF898F56BB31CF9A21DA38A21ABEE56F741916AC3A8J8rAO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BC2246F9064DED7505AAE56F314087A0863A2069A3D736562B8465F8DF0D9474103C76B200653483Dc0M" TargetMode="External"/><Relationship Id="rId7" Type="http://schemas.openxmlformats.org/officeDocument/2006/relationships/hyperlink" Target="consultantplus://offline/ref=F6B06F5F4F0AA61099630D4DCAB0E50447C02D2FDED93AA706BB2693DAl8P4O" TargetMode="External"/><Relationship Id="rId12" Type="http://schemas.openxmlformats.org/officeDocument/2006/relationships/hyperlink" Target="consultantplus://offline/ref=BB4058D7F1C2B7F1D3DE72333B9EB84E9C63076883DB7AD1369DB1E4B5m8QEO" TargetMode="External"/><Relationship Id="rId17" Type="http://schemas.openxmlformats.org/officeDocument/2006/relationships/hyperlink" Target="consultantplus://offline/ref=5F80FB5F69CE595C5DC4A7F1977AF003DB10CBF898F56BB31CF9A21DA38A21ABEE56F741916AC3AAJ8rBO" TargetMode="External"/><Relationship Id="rId25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372535E314E22FDF8AED717236117AF434F6BE790F5E31C10D87E1994QATDO" TargetMode="External"/><Relationship Id="rId20" Type="http://schemas.openxmlformats.org/officeDocument/2006/relationships/hyperlink" Target="consultantplus://offline/ref=5F80FB5F69CE595C5DC4A7F1977AF003DB10CBF898F56BB31CF9A21DA38A21ABEE56F741916AC3ADJ8r0O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3B3746159DED1028397C539551B7024DBF61F1B81BACAFE26217F17B7u0RBO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0F14FE3BE3F0C1D06B3DBD8C7DB9D65F18B5E955B30A341752BB55BM0w2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8D794FB9C63F54415C13ED9DC27152A8254984327FA114F6901964A664T6z2L" TargetMode="External"/><Relationship Id="rId19" Type="http://schemas.openxmlformats.org/officeDocument/2006/relationships/hyperlink" Target="consultantplus://offline/ref=5F80FB5F69CE595C5DC4A7F1977AF003DB10CBF898F56BB31CF9A21DA38A21ABEE56F741916AC3AFJ8rDO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794FB9C63F54415C13ED9DC27152A8254D893776A714F6901964A664T6z2L" TargetMode="External"/><Relationship Id="rId14" Type="http://schemas.openxmlformats.org/officeDocument/2006/relationships/hyperlink" Target="consultantplus://offline/ref=8D794FB9C63F54415C13ED9DC27152A8254C8E3276A614F6901964A664T6z2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6</Pages>
  <Words>3448</Words>
  <Characters>19659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23061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Спиридонова Дарья Алексеевна</cp:lastModifiedBy>
  <cp:revision>4</cp:revision>
  <cp:lastPrinted>2023-06-07T12:56:00Z</cp:lastPrinted>
  <dcterms:created xsi:type="dcterms:W3CDTF">2023-06-07T12:56:00Z</dcterms:created>
  <dcterms:modified xsi:type="dcterms:W3CDTF">2024-01-17T07:46:00Z</dcterms:modified>
</cp:coreProperties>
</file>